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DF6F1" w14:textId="77777777" w:rsidR="00C726EC" w:rsidRDefault="00737CBD" w:rsidP="002B7FCF">
      <w:pPr>
        <w:pStyle w:val="Ttulo"/>
        <w:ind w:left="567"/>
        <w:jc w:val="center"/>
        <w:rPr>
          <w:rFonts w:ascii="Arial" w:hAnsi="Arial" w:cs="Arial"/>
          <w:b/>
          <w:color w:val="4F6228" w:themeColor="accent3" w:themeShade="80"/>
          <w:sz w:val="40"/>
          <w:szCs w:val="22"/>
        </w:rPr>
      </w:pPr>
      <w:r w:rsidRPr="002B7FCF">
        <w:rPr>
          <w:rFonts w:ascii="Arial" w:hAnsi="Arial" w:cs="Arial"/>
          <w:b/>
          <w:color w:val="4F6228" w:themeColor="accent3" w:themeShade="80"/>
          <w:sz w:val="40"/>
          <w:szCs w:val="22"/>
        </w:rPr>
        <w:t xml:space="preserve">Carta-Proposta </w:t>
      </w:r>
    </w:p>
    <w:p w14:paraId="31A437AF" w14:textId="77777777" w:rsidR="00C726EC" w:rsidRDefault="00C726EC" w:rsidP="002B7FCF">
      <w:pPr>
        <w:pStyle w:val="Ttulo"/>
        <w:ind w:left="567"/>
        <w:jc w:val="center"/>
        <w:rPr>
          <w:rFonts w:ascii="Arial" w:hAnsi="Arial" w:cs="Arial"/>
          <w:b/>
          <w:color w:val="4F6228" w:themeColor="accent3" w:themeShade="80"/>
          <w:sz w:val="40"/>
          <w:szCs w:val="22"/>
        </w:rPr>
      </w:pPr>
    </w:p>
    <w:p w14:paraId="79E1C11B" w14:textId="6F517DCA" w:rsidR="0054677B" w:rsidRDefault="00737CBD" w:rsidP="002B7FCF">
      <w:pPr>
        <w:pStyle w:val="Ttulo"/>
        <w:ind w:left="567"/>
        <w:jc w:val="center"/>
        <w:rPr>
          <w:rFonts w:ascii="Arial" w:hAnsi="Arial" w:cs="Arial"/>
          <w:b/>
          <w:color w:val="4F6228" w:themeColor="accent3" w:themeShade="80"/>
          <w:sz w:val="40"/>
          <w:szCs w:val="22"/>
        </w:rPr>
      </w:pPr>
      <w:r w:rsidRPr="002B7FCF">
        <w:rPr>
          <w:rFonts w:ascii="Arial" w:hAnsi="Arial" w:cs="Arial"/>
          <w:b/>
          <w:color w:val="4F6228" w:themeColor="accent3" w:themeShade="80"/>
          <w:sz w:val="40"/>
          <w:szCs w:val="22"/>
        </w:rPr>
        <w:t>Chapa</w:t>
      </w:r>
      <w:r w:rsidR="00C726EC">
        <w:rPr>
          <w:rFonts w:ascii="Arial" w:hAnsi="Arial" w:cs="Arial"/>
          <w:b/>
          <w:color w:val="4F6228" w:themeColor="accent3" w:themeShade="80"/>
          <w:sz w:val="40"/>
          <w:szCs w:val="22"/>
        </w:rPr>
        <w:t>:</w:t>
      </w:r>
      <w:r w:rsidR="00111CE0" w:rsidRPr="002B7FCF">
        <w:rPr>
          <w:rFonts w:ascii="Arial" w:hAnsi="Arial" w:cs="Arial"/>
          <w:b/>
          <w:color w:val="4F6228" w:themeColor="accent3" w:themeShade="80"/>
          <w:sz w:val="40"/>
          <w:szCs w:val="22"/>
        </w:rPr>
        <w:t xml:space="preserve"> </w:t>
      </w:r>
      <w:r w:rsidR="00F423F9" w:rsidRPr="002B7FCF">
        <w:rPr>
          <w:rFonts w:ascii="Arial" w:hAnsi="Arial" w:cs="Arial"/>
          <w:b/>
          <w:color w:val="4F6228" w:themeColor="accent3" w:themeShade="80"/>
          <w:sz w:val="40"/>
          <w:szCs w:val="22"/>
        </w:rPr>
        <w:t>ECONOMISTA</w:t>
      </w:r>
      <w:r w:rsidR="00F423F9">
        <w:rPr>
          <w:rFonts w:ascii="Arial" w:hAnsi="Arial" w:cs="Arial"/>
          <w:b/>
          <w:color w:val="4F6228" w:themeColor="accent3" w:themeShade="80"/>
          <w:sz w:val="40"/>
          <w:szCs w:val="22"/>
        </w:rPr>
        <w:t xml:space="preserve"> EM 1º LUGAR</w:t>
      </w:r>
    </w:p>
    <w:p w14:paraId="64BA1C1F" w14:textId="77777777" w:rsidR="0054677B" w:rsidRPr="005040A1" w:rsidRDefault="0054677B" w:rsidP="00F500D7">
      <w:pPr>
        <w:pStyle w:val="Default"/>
        <w:ind w:left="567"/>
        <w:jc w:val="both"/>
      </w:pPr>
      <w:r w:rsidRPr="005040A1">
        <w:t xml:space="preserve"> </w:t>
      </w:r>
    </w:p>
    <w:p w14:paraId="0A646E4A" w14:textId="472AD21C" w:rsidR="00F423F9" w:rsidRPr="005040A1" w:rsidRDefault="00F423F9" w:rsidP="00F423F9">
      <w:pPr>
        <w:pStyle w:val="Default"/>
        <w:numPr>
          <w:ilvl w:val="0"/>
          <w:numId w:val="4"/>
        </w:numPr>
        <w:spacing w:after="158"/>
        <w:ind w:left="567"/>
        <w:jc w:val="both"/>
      </w:pPr>
      <w:r w:rsidRPr="005040A1">
        <w:t xml:space="preserve">Ampliar a Fiscalização e </w:t>
      </w:r>
      <w:r w:rsidR="005040A1">
        <w:t>c</w:t>
      </w:r>
      <w:r w:rsidRPr="005040A1">
        <w:t>ombate ao exercício ilegal da Profissão d</w:t>
      </w:r>
      <w:r w:rsidR="005040A1">
        <w:t>e</w:t>
      </w:r>
      <w:r w:rsidRPr="005040A1">
        <w:t xml:space="preserve"> Economista; </w:t>
      </w:r>
    </w:p>
    <w:p w14:paraId="20A2A518" w14:textId="77777777" w:rsidR="00F423F9" w:rsidRPr="005040A1" w:rsidRDefault="00F423F9" w:rsidP="00F423F9">
      <w:pPr>
        <w:pStyle w:val="Default"/>
        <w:numPr>
          <w:ilvl w:val="0"/>
          <w:numId w:val="4"/>
        </w:numPr>
        <w:spacing w:after="158"/>
        <w:ind w:left="567"/>
        <w:jc w:val="both"/>
      </w:pPr>
      <w:r w:rsidRPr="005040A1">
        <w:t xml:space="preserve">Estruturar a categoria, garantindo seu espaço na sociedade, por meio de participação efetiva aos assuntos relacionados à área econômica, além de maior participação nas ações e discussões nas políticas públicas de governo; </w:t>
      </w:r>
    </w:p>
    <w:p w14:paraId="70B7E08A" w14:textId="77777777" w:rsidR="00F423F9" w:rsidRDefault="00F423F9" w:rsidP="00F423F9">
      <w:pPr>
        <w:pStyle w:val="Default"/>
        <w:numPr>
          <w:ilvl w:val="0"/>
          <w:numId w:val="4"/>
        </w:numPr>
        <w:ind w:left="567"/>
        <w:jc w:val="both"/>
      </w:pPr>
      <w:r w:rsidRPr="005040A1">
        <w:t xml:space="preserve">Instituir parcerias empresariais e institucionais que proporcione a valorização e oportunidades aos acadêmicos de economia, desde o ingresso ao curso, até a sua formação; </w:t>
      </w:r>
    </w:p>
    <w:p w14:paraId="22DDAC34" w14:textId="77777777" w:rsidR="005040A1" w:rsidRPr="005040A1" w:rsidRDefault="005040A1" w:rsidP="005040A1">
      <w:pPr>
        <w:pStyle w:val="Default"/>
        <w:ind w:left="567"/>
        <w:jc w:val="both"/>
      </w:pPr>
    </w:p>
    <w:p w14:paraId="21DC0EEA" w14:textId="18833881" w:rsidR="00F423F9" w:rsidRPr="005040A1" w:rsidRDefault="00F423F9" w:rsidP="00F423F9">
      <w:pPr>
        <w:pStyle w:val="Default"/>
        <w:numPr>
          <w:ilvl w:val="0"/>
          <w:numId w:val="4"/>
        </w:numPr>
        <w:spacing w:after="158"/>
        <w:ind w:left="567"/>
        <w:jc w:val="both"/>
      </w:pPr>
      <w:r w:rsidRPr="005040A1">
        <w:t xml:space="preserve">Viabilizar cursos e palestras ministradas por economistas, direcionadas aos empresários, acadêmicos de economia e setores governamentais ligados </w:t>
      </w:r>
      <w:r w:rsidR="00CA145E" w:rsidRPr="005040A1">
        <w:t>a área</w:t>
      </w:r>
      <w:r w:rsidRPr="005040A1">
        <w:t xml:space="preserve"> econômico; </w:t>
      </w:r>
    </w:p>
    <w:p w14:paraId="52D5C014" w14:textId="564BF3AD" w:rsidR="0054677B" w:rsidRPr="005040A1" w:rsidRDefault="00F423F9" w:rsidP="00F500D7">
      <w:pPr>
        <w:pStyle w:val="Default"/>
        <w:numPr>
          <w:ilvl w:val="0"/>
          <w:numId w:val="4"/>
        </w:numPr>
        <w:spacing w:after="158"/>
        <w:ind w:left="567"/>
        <w:jc w:val="both"/>
      </w:pPr>
      <w:r w:rsidRPr="005040A1">
        <w:t>Intensificar</w:t>
      </w:r>
      <w:r w:rsidR="0054677B" w:rsidRPr="005040A1">
        <w:t xml:space="preserve"> a integração entre </w:t>
      </w:r>
      <w:proofErr w:type="spellStart"/>
      <w:r w:rsidR="0054677B" w:rsidRPr="005040A1">
        <w:t>Corecon</w:t>
      </w:r>
      <w:proofErr w:type="spellEnd"/>
      <w:r w:rsidR="0054677B" w:rsidRPr="005040A1">
        <w:t xml:space="preserve">-MT, Faculdades e Acadêmicos, da Capital e interior; </w:t>
      </w:r>
    </w:p>
    <w:p w14:paraId="6653E7AC" w14:textId="55EB521C" w:rsidR="0054677B" w:rsidRPr="005040A1" w:rsidRDefault="00F423F9" w:rsidP="00F500D7">
      <w:pPr>
        <w:pStyle w:val="Default"/>
        <w:numPr>
          <w:ilvl w:val="0"/>
          <w:numId w:val="4"/>
        </w:numPr>
        <w:spacing w:after="158"/>
        <w:ind w:left="567"/>
        <w:jc w:val="both"/>
      </w:pPr>
      <w:r w:rsidRPr="005040A1">
        <w:t>Expandir</w:t>
      </w:r>
      <w:r w:rsidR="0054677B" w:rsidRPr="005040A1">
        <w:t xml:space="preserve"> a comunicação do Conselho Regional de Economia – CORECON/MT com a sociedade. </w:t>
      </w:r>
    </w:p>
    <w:p w14:paraId="44F7CF68" w14:textId="77777777" w:rsidR="003C01F1" w:rsidRPr="005040A1" w:rsidRDefault="003C01F1" w:rsidP="00F500D7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71DC9EF2" w14:textId="77777777" w:rsidR="003C01F1" w:rsidRPr="003748ED" w:rsidRDefault="003C01F1" w:rsidP="00F500D7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37CAA5C5" w14:textId="77777777" w:rsidR="003C01F1" w:rsidRPr="003748ED" w:rsidRDefault="003C01F1" w:rsidP="00F500D7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74465A25" w14:textId="77777777" w:rsidR="003C01F1" w:rsidRPr="003748ED" w:rsidRDefault="003C01F1" w:rsidP="00F500D7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49FD26A4" w14:textId="77777777" w:rsidR="003C01F1" w:rsidRPr="003748ED" w:rsidRDefault="003C01F1" w:rsidP="00F500D7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19A79A1E" w14:textId="3559DFD6" w:rsidR="00D963F8" w:rsidRPr="003748ED" w:rsidRDefault="005014A5" w:rsidP="00C379FD">
      <w:pPr>
        <w:widowControl w:val="0"/>
        <w:tabs>
          <w:tab w:val="left" w:pos="2268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3748ED">
        <w:rPr>
          <w:rFonts w:ascii="Arial" w:hAnsi="Arial" w:cs="Arial"/>
        </w:rPr>
        <w:t xml:space="preserve">; </w:t>
      </w:r>
    </w:p>
    <w:sectPr w:rsidR="00D963F8" w:rsidRPr="003748ED" w:rsidSect="00986C48">
      <w:pgSz w:w="11906" w:h="16838"/>
      <w:pgMar w:top="1134" w:right="170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32B26"/>
    <w:multiLevelType w:val="hybridMultilevel"/>
    <w:tmpl w:val="2B245D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D760D"/>
    <w:multiLevelType w:val="hybridMultilevel"/>
    <w:tmpl w:val="3CF850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36D4E"/>
    <w:multiLevelType w:val="hybridMultilevel"/>
    <w:tmpl w:val="2CBA5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D00E3"/>
    <w:multiLevelType w:val="hybridMultilevel"/>
    <w:tmpl w:val="A4C80E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E715B"/>
    <w:multiLevelType w:val="hybridMultilevel"/>
    <w:tmpl w:val="E23491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B6E6F"/>
    <w:multiLevelType w:val="hybridMultilevel"/>
    <w:tmpl w:val="DFA09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362781">
    <w:abstractNumId w:val="1"/>
  </w:num>
  <w:num w:numId="2" w16cid:durableId="1886915545">
    <w:abstractNumId w:val="4"/>
  </w:num>
  <w:num w:numId="3" w16cid:durableId="1869636093">
    <w:abstractNumId w:val="0"/>
  </w:num>
  <w:num w:numId="4" w16cid:durableId="331298471">
    <w:abstractNumId w:val="2"/>
  </w:num>
  <w:num w:numId="5" w16cid:durableId="1127165794">
    <w:abstractNumId w:val="3"/>
  </w:num>
  <w:num w:numId="6" w16cid:durableId="11669419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CE0"/>
    <w:rsid w:val="0006170B"/>
    <w:rsid w:val="00111CE0"/>
    <w:rsid w:val="001421B7"/>
    <w:rsid w:val="002B5EC6"/>
    <w:rsid w:val="002B7FCF"/>
    <w:rsid w:val="00370850"/>
    <w:rsid w:val="003748ED"/>
    <w:rsid w:val="003920FB"/>
    <w:rsid w:val="003C01F1"/>
    <w:rsid w:val="004203EA"/>
    <w:rsid w:val="004213EC"/>
    <w:rsid w:val="004672C6"/>
    <w:rsid w:val="004A5948"/>
    <w:rsid w:val="004E7965"/>
    <w:rsid w:val="004F5C97"/>
    <w:rsid w:val="005014A5"/>
    <w:rsid w:val="005040A1"/>
    <w:rsid w:val="00504269"/>
    <w:rsid w:val="0054677B"/>
    <w:rsid w:val="00557D7B"/>
    <w:rsid w:val="0056132F"/>
    <w:rsid w:val="0057124D"/>
    <w:rsid w:val="00610116"/>
    <w:rsid w:val="006321D2"/>
    <w:rsid w:val="006767F2"/>
    <w:rsid w:val="006C5971"/>
    <w:rsid w:val="007061A5"/>
    <w:rsid w:val="007310AC"/>
    <w:rsid w:val="00737CBD"/>
    <w:rsid w:val="00751294"/>
    <w:rsid w:val="0079744E"/>
    <w:rsid w:val="00865DD5"/>
    <w:rsid w:val="0092260A"/>
    <w:rsid w:val="009833A1"/>
    <w:rsid w:val="00986C48"/>
    <w:rsid w:val="009E362D"/>
    <w:rsid w:val="00A54034"/>
    <w:rsid w:val="00B018D8"/>
    <w:rsid w:val="00B66B11"/>
    <w:rsid w:val="00C278FD"/>
    <w:rsid w:val="00C379FD"/>
    <w:rsid w:val="00C726EC"/>
    <w:rsid w:val="00CA145E"/>
    <w:rsid w:val="00CA2F73"/>
    <w:rsid w:val="00CC0D60"/>
    <w:rsid w:val="00D747FC"/>
    <w:rsid w:val="00D963F8"/>
    <w:rsid w:val="00DA0F52"/>
    <w:rsid w:val="00DA71FB"/>
    <w:rsid w:val="00DB58BD"/>
    <w:rsid w:val="00DC2DA5"/>
    <w:rsid w:val="00E008BA"/>
    <w:rsid w:val="00E4209F"/>
    <w:rsid w:val="00E60A62"/>
    <w:rsid w:val="00EF3961"/>
    <w:rsid w:val="00F423F9"/>
    <w:rsid w:val="00F500D7"/>
    <w:rsid w:val="00FC4024"/>
    <w:rsid w:val="00FE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7149D"/>
  <w15:docId w15:val="{FE3A1BCA-C1E3-4D54-82D4-2633373C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7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111C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111C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grafodaLista">
    <w:name w:val="List Paragraph"/>
    <w:basedOn w:val="Normal"/>
    <w:uiPriority w:val="34"/>
    <w:qFormat/>
    <w:rsid w:val="00111CE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97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467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v1msonormal">
    <w:name w:val="v1msonormal"/>
    <w:basedOn w:val="Normal"/>
    <w:rsid w:val="00546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1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Corecon4</dc:creator>
  <cp:lastModifiedBy>Emanuel Daubian</cp:lastModifiedBy>
  <cp:revision>7</cp:revision>
  <cp:lastPrinted>2021-09-23T18:07:00Z</cp:lastPrinted>
  <dcterms:created xsi:type="dcterms:W3CDTF">2024-09-11T20:10:00Z</dcterms:created>
  <dcterms:modified xsi:type="dcterms:W3CDTF">2024-09-12T13:55:00Z</dcterms:modified>
</cp:coreProperties>
</file>